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D" w:rsidRPr="00D765F6" w:rsidRDefault="00664EFD" w:rsidP="00D765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765F6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2497">
        <w:rPr>
          <w:rFonts w:ascii="Times New Roman" w:hAnsi="Times New Roman"/>
          <w:b/>
          <w:sz w:val="28"/>
          <w:szCs w:val="28"/>
          <w:lang w:eastAsia="ru-RU"/>
        </w:rPr>
        <w:t>Унифицированная форма</w:t>
      </w:r>
      <w:r w:rsidRPr="00852497">
        <w:rPr>
          <w:rFonts w:ascii="Times New Roman" w:hAnsi="Times New Roman"/>
          <w:b/>
          <w:sz w:val="28"/>
          <w:szCs w:val="28"/>
          <w:lang w:eastAsia="ru-RU"/>
        </w:rPr>
        <w:br/>
        <w:t xml:space="preserve">страниц раздела для направления обращений граждан и организаций в форме электронного документа через официальные сайты государственных органов и органов местного самоуправления, государственных и муниципальных учреждений и иных организаций, на которые возложено осуществление публично значимых функций, в сети «Интернет» 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16"/>
          <w:szCs w:val="16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  <w:r w:rsidRPr="00852497">
        <w:rPr>
          <w:rFonts w:ascii="Times New Roman" w:hAnsi="Times New Roman"/>
          <w:b/>
          <w:sz w:val="28"/>
          <w:szCs w:val="28"/>
          <w:lang w:eastAsia="ru-RU"/>
        </w:rPr>
        <w:t>Страница раздела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</w:tblGrid>
      <w:tr w:rsidR="00664EFD" w:rsidRPr="00B35ACE" w:rsidTr="006B489A">
        <w:trPr>
          <w:trHeight w:val="496"/>
        </w:trPr>
        <w:tc>
          <w:tcPr>
            <w:tcW w:w="3369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ind w:right="-11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z w:val="32"/>
                <w:szCs w:val="32"/>
                <w:lang w:eastAsia="ru-RU"/>
              </w:rPr>
              <w:t>Отправить письмо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16"/>
          <w:szCs w:val="16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52497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Информация для </w:t>
      </w:r>
      <w:r w:rsidRPr="00852497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ознакомления, желающим отправить обращение в форме электронного документа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2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64EFD" w:rsidRPr="00852497" w:rsidRDefault="00664EFD" w:rsidP="00852497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Пожалуйста, прежде чем отправить обращение в форме электронного документа, внимательно ознакомьтесь со следующей информацией.</w:t>
      </w:r>
    </w:p>
    <w:p w:rsidR="00664EFD" w:rsidRPr="00852497" w:rsidRDefault="00664EFD" w:rsidP="0085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1. Обращения, направленные в форме электронного документа через официальный сайт, поступают на рассмотрение в [наименование органа].</w:t>
      </w:r>
    </w:p>
    <w:p w:rsidR="00664EFD" w:rsidRPr="00852497" w:rsidRDefault="00664EFD" w:rsidP="00852497">
      <w:pPr>
        <w:shd w:val="clear" w:color="auto" w:fill="FFFFFF"/>
        <w:spacing w:after="360" w:line="240" w:lineRule="auto"/>
        <w:jc w:val="both"/>
        <w:rPr>
          <w:rFonts w:ascii="Times New Roman" w:hAnsi="Times New Roman"/>
          <w:i/>
          <w:color w:val="020C2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color w:val="020C22"/>
          <w:sz w:val="24"/>
          <w:szCs w:val="24"/>
          <w:lang w:eastAsia="ru-RU"/>
        </w:rPr>
        <w:t>Орган – государственный орган, территориальный орган государственного органа, орган местного самоуправления,</w:t>
      </w:r>
      <w:r w:rsidRPr="00852497">
        <w:rPr>
          <w:rFonts w:ascii="Times New Roman" w:hAnsi="Times New Roman"/>
          <w:i/>
          <w:sz w:val="24"/>
          <w:szCs w:val="24"/>
          <w:lang w:eastAsia="ru-RU"/>
        </w:rPr>
        <w:t xml:space="preserve"> государственное или муниципальное учреждение, иная организация, на которую возложено осуществление публично значимых функций (примечание авт.)</w:t>
      </w:r>
    </w:p>
    <w:p w:rsidR="00664EFD" w:rsidRPr="00852497" w:rsidRDefault="00664EFD" w:rsidP="00852497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2. Перед отправкой обращения в форме электронного документа необходимо корректно заполнить электронную форму.</w:t>
      </w:r>
    </w:p>
    <w:p w:rsidR="00664EFD" w:rsidRPr="00852497" w:rsidRDefault="00664EFD" w:rsidP="00852497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3. Ответ на Ваше обращение либо уведомление о его переадресации направляется в форме электронного документа по адресу электронной почты (</w:t>
      </w:r>
      <w:proofErr w:type="spell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e-mail</w:t>
      </w:r>
      <w:proofErr w:type="spell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), указанному Вами.</w:t>
      </w:r>
    </w:p>
    <w:p w:rsidR="00664EFD" w:rsidRPr="00852497" w:rsidRDefault="00664EFD" w:rsidP="00852497">
      <w:pPr>
        <w:shd w:val="clear" w:color="auto" w:fill="FFFFFF"/>
        <w:spacing w:after="36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4. В предназначенном для обязательного заполнения поле ввода текста обращения в форме электронного документа Вы излагаете суть предложения, заявления или жалобы в соответствии со ст. 7</w:t>
      </w:r>
      <w:hyperlink r:id="rId6" w:history="1">
        <w:r w:rsidRPr="00852497">
          <w:rPr>
            <w:rFonts w:ascii="Times New Roman" w:hAnsi="Times New Roman"/>
            <w:color w:val="020C22"/>
            <w:sz w:val="28"/>
            <w:szCs w:val="28"/>
            <w:lang w:eastAsia="ru-RU"/>
          </w:rPr>
          <w:t> Федерального закона</w:t>
        </w:r>
      </w:hyperlink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 от 2 мая 2006 года № 59-ФЗ «О порядке рассмотрения обращений граждан Российской Федерации».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В случае</w:t>
      </w:r>
      <w:proofErr w:type="gram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,</w:t>
      </w:r>
      <w:proofErr w:type="gram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если текст Вашего обращения не позволяет определить суть предложения, заявления или жалобы, ответ на обращение не дается, и оно не подлежит направлению на рассмотрение в государственный орган, орган местного самоуправления или должностному лицу, в соответствии с их компетенцией, о чем Вам будет сообщено в течение семи дней со дня регистрации обращения.</w:t>
      </w:r>
    </w:p>
    <w:p w:rsidR="00664EFD" w:rsidRPr="00852497" w:rsidRDefault="00664EFD" w:rsidP="0085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Текст в электронной форме, набранный и отправленный через информационный ресурс «Личный кабинет», сохраняется и отображается в «Личном кабинете» автора. 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color w:val="020C22"/>
          <w:sz w:val="24"/>
          <w:szCs w:val="24"/>
          <w:lang w:eastAsia="ru-RU"/>
        </w:rPr>
        <w:t xml:space="preserve">При наличии в органе </w:t>
      </w:r>
      <w:r w:rsidRPr="00852497">
        <w:rPr>
          <w:rFonts w:ascii="Times New Roman" w:hAnsi="Times New Roman"/>
          <w:i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lastRenderedPageBreak/>
        <w:t>Обращаем внимание, что в целях обеспечения неразглашения сведений, содержащихся в Вашем обращении, а 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вирусных программ.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color w:val="020C22"/>
          <w:sz w:val="24"/>
          <w:szCs w:val="24"/>
          <w:lang w:eastAsia="ru-RU"/>
        </w:rPr>
        <w:t xml:space="preserve">Запрет на копирование и перенос текста в электронной форме в поле ввода текста обращения в форме электронного документа </w:t>
      </w:r>
      <w:r w:rsidRPr="00852497">
        <w:rPr>
          <w:rFonts w:ascii="Times New Roman" w:hAnsi="Times New Roman"/>
          <w:i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5. В случае необходимости в подтверждение своих доводов Вы вправе приложить к обращению необходимые документы и материалы в электронной форме.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Приложить необходимые документы и материалы в электронной форме Вы можете в любой последовательности [указываются количество и допустимые форматы файлов].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Иные форматы не обрабатываются в информационных системах [наименование органа].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Информируем Вас, что гарантированная передача файл</w:t>
      </w:r>
      <w:proofErr w:type="gram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а(</w:t>
      </w:r>
      <w:proofErr w:type="spellStart"/>
      <w:proofErr w:type="gram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ов</w:t>
      </w:r>
      <w:proofErr w:type="spell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) вложения на почтовый сервер зависит от пропускной способности используемой Вами сети «Интернет», а получение – от объёма обрабатываемых почтовым сервером переданных файлов.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При подключении Вашего оборудования к сети «Интернет» по выделенным каналам связи с использованием технологий ADSL, 3G, 4G, </w:t>
      </w:r>
      <w:proofErr w:type="spell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WiFi</w:t>
      </w:r>
      <w:proofErr w:type="spell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и иных технологий, обеспечивающих аналогичные скорости передачи данных в сети «Интернет», передача и обработка файл</w:t>
      </w:r>
      <w:proofErr w:type="gram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а(</w:t>
      </w:r>
      <w:proofErr w:type="spellStart"/>
      <w:proofErr w:type="gram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ов</w:t>
      </w:r>
      <w:proofErr w:type="spell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) с суммарным размером: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до 5 Мб осуществляется, как правило, без задержки во времени;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от 5 Мб до 10 Мб может осуществляться с задержкой во времени;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свыше 10 Мб может быть не </w:t>
      </w:r>
      <w:proofErr w:type="gram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осуществлена</w:t>
      </w:r>
      <w:proofErr w:type="gram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6. </w:t>
      </w:r>
      <w:proofErr w:type="gram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</w:t>
      </w:r>
      <w:proofErr w:type="spell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контент</w:t>
      </w:r>
      <w:proofErr w:type="spell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интернет-сайта, то в ответе разъясняется порядок его рассмотрения, установленный Федеральным законом от 2 мая 2006 года № 59 «О порядке рассмотрения обращений граждан Российской Федерации».</w:t>
      </w:r>
      <w:proofErr w:type="gramEnd"/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7. Обращаем Ваше внимание на порядок рассмотрения отдельных обращений, предусмотренный ст. 11 </w:t>
      </w:r>
      <w:hyperlink r:id="rId7" w:history="1">
        <w:r w:rsidRPr="00852497">
          <w:rPr>
            <w:rFonts w:ascii="Times New Roman" w:hAnsi="Times New Roman"/>
            <w:color w:val="020C22"/>
            <w:sz w:val="28"/>
            <w:szCs w:val="28"/>
            <w:lang w:eastAsia="ru-RU"/>
          </w:rPr>
          <w:t>Федерального закона </w:t>
        </w:r>
      </w:hyperlink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от 2 мая 2006 года № 59-ФЗ «О порядке рассмотрения обращений граждан Российской Федерации».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8. При направлении Вами обращений, касающихся обжалования судебных решений, необходимо иметь в виду следующее.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lastRenderedPageBreak/>
        <w:t xml:space="preserve">Согласно Конституции Российской Федерации правосудие в России осуществляется только судом. </w:t>
      </w:r>
      <w:proofErr w:type="gram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Органы судебной власти самостоятельны и действуют независимо от законодательной и исполнительной властей.</w:t>
      </w:r>
      <w:proofErr w:type="gramEnd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 Решения судебных органов обжалуются в установленном законом процессуальном порядке.</w:t>
      </w:r>
    </w:p>
    <w:p w:rsidR="00664EFD" w:rsidRPr="00852497" w:rsidRDefault="00664EFD" w:rsidP="0085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9. </w:t>
      </w:r>
      <w:proofErr w:type="gramStart"/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В случае направления Вами обращения, содержащего вопрос, затрагивающий интересы неопределенного круга лиц, ответ на который был размещен на данном сайте, то Вам в течение семи дней со дня регистрации обращения будет сообщен электронный адрес страницы данного сайта «</w:t>
      </w:r>
      <w:r w:rsidRPr="00852497">
        <w:rPr>
          <w:rFonts w:ascii="Times New Roman" w:hAnsi="Times New Roman"/>
          <w:color w:val="020C22"/>
          <w:sz w:val="28"/>
          <w:szCs w:val="28"/>
          <w:u w:val="single"/>
          <w:lang w:eastAsia="ru-RU"/>
        </w:rPr>
        <w:t>Ответы на обращения, затрагивающие интересы неопределенного круга лиц</w:t>
      </w: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 xml:space="preserve">», на которой размещен ответ на вопрос, поставленный в Вашем обращении. </w:t>
      </w:r>
      <w:proofErr w:type="gramEnd"/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color w:val="020C22"/>
          <w:sz w:val="24"/>
          <w:szCs w:val="24"/>
          <w:lang w:eastAsia="ru-RU"/>
        </w:rPr>
        <w:t>Подчеркивание текста обеспечивает переход по</w:t>
      </w:r>
      <w:r w:rsidRPr="00852497">
        <w:rPr>
          <w:rFonts w:ascii="Times New Roman" w:hAnsi="Times New Roman"/>
          <w:color w:val="020C22"/>
          <w:sz w:val="24"/>
          <w:szCs w:val="24"/>
          <w:lang w:eastAsia="ru-RU"/>
        </w:rPr>
        <w:t xml:space="preserve"> </w:t>
      </w:r>
      <w:r w:rsidRPr="00852497">
        <w:rPr>
          <w:rFonts w:ascii="Times New Roman" w:hAnsi="Times New Roman"/>
          <w:i/>
          <w:color w:val="020C22"/>
          <w:sz w:val="24"/>
          <w:szCs w:val="24"/>
          <w:lang w:eastAsia="ru-RU"/>
        </w:rPr>
        <w:t xml:space="preserve">гиперссылке </w:t>
      </w:r>
      <w:r w:rsidRPr="00852497">
        <w:rPr>
          <w:rFonts w:ascii="Times New Roman" w:hAnsi="Times New Roman"/>
          <w:i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10. </w:t>
      </w:r>
      <w:hyperlink r:id="rId8" w:history="1">
        <w:r w:rsidRPr="00852497">
          <w:rPr>
            <w:rFonts w:ascii="Times New Roman" w:hAnsi="Times New Roman"/>
            <w:color w:val="020C22"/>
            <w:sz w:val="28"/>
            <w:szCs w:val="28"/>
            <w:lang w:eastAsia="ru-RU"/>
          </w:rPr>
          <w:t>Информация о персональных данных</w:t>
        </w:r>
      </w:hyperlink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 авторов обращений, направленных в форме электронного документа, сведения, содержащиеся в обращениях авторов, а 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664EFD" w:rsidRPr="00852497" w:rsidRDefault="00664EFD" w:rsidP="0085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11. В «Личном кабинете» Вам после авторизации предоставляется возможность получения хронологически структурированной информации о ходе и результатах рассмотрения отправленных Вами через «Личный кабинет» обращений, адресованных должностному лицу и органу, и запросов, касающихся деятельности должностного лица и органа.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color w:val="020C22"/>
          <w:sz w:val="24"/>
          <w:szCs w:val="24"/>
          <w:lang w:eastAsia="ru-RU"/>
        </w:rPr>
        <w:t xml:space="preserve">При наличии в органе </w:t>
      </w:r>
      <w:r w:rsidRPr="00852497">
        <w:rPr>
          <w:rFonts w:ascii="Times New Roman" w:hAnsi="Times New Roman"/>
          <w:i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В «Личном кабинете» размещаются данные по каждому отправленному Вами с «Личного кабинета» обращению или запросу с момента регистрации автора на информационном ресурсе «Личный кабинет» в разделе [</w:t>
      </w:r>
      <w:r w:rsidRPr="00852497">
        <w:rPr>
          <w:rFonts w:ascii="Times New Roman" w:hAnsi="Times New Roman"/>
          <w:i/>
          <w:color w:val="020C22"/>
          <w:sz w:val="28"/>
          <w:szCs w:val="28"/>
          <w:lang w:eastAsia="ru-RU"/>
        </w:rPr>
        <w:t>указывается наименование раздела</w:t>
      </w: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] на официальном сайте органа.</w:t>
      </w:r>
    </w:p>
    <w:p w:rsidR="00664EFD" w:rsidRPr="00852497" w:rsidRDefault="00664EFD" w:rsidP="0085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12. Предусмотрена возможность просмотра сайта на различных устройствах – от смартфонов и планшетов до широкоформатных мониторов. А при ширине окна браузера выше 1570 пикселей Вы можете читать материалы сайта, сохраняя при этом доступ к навигации по странице, с которой Вы перешли на выбранную публикацию.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color w:val="020C22"/>
          <w:sz w:val="24"/>
          <w:szCs w:val="24"/>
          <w:lang w:eastAsia="ru-RU"/>
        </w:rPr>
        <w:t xml:space="preserve">При наличии в органе </w:t>
      </w:r>
      <w:r w:rsidRPr="00852497">
        <w:rPr>
          <w:rFonts w:ascii="Times New Roman" w:hAnsi="Times New Roman"/>
          <w:i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color w:val="020C22"/>
          <w:sz w:val="28"/>
          <w:szCs w:val="28"/>
          <w:lang w:eastAsia="ru-RU"/>
        </w:rPr>
      </w:pPr>
    </w:p>
    <w:p w:rsidR="00664EFD" w:rsidRPr="00852497" w:rsidRDefault="00664EFD" w:rsidP="00852497">
      <w:pPr>
        <w:shd w:val="clear" w:color="auto" w:fill="FFFFFF"/>
        <w:spacing w:after="450" w:line="240" w:lineRule="auto"/>
        <w:jc w:val="both"/>
        <w:rPr>
          <w:rFonts w:ascii="Times New Roman" w:hAnsi="Times New Roman"/>
          <w:i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t>Адрес для отправки обращений в письменной форме в [наименование органа] обычной почтой: [</w:t>
      </w:r>
      <w:r w:rsidRPr="00852497">
        <w:rPr>
          <w:rFonts w:ascii="Times New Roman" w:hAnsi="Times New Roman"/>
          <w:b/>
          <w:i/>
          <w:color w:val="020C22"/>
          <w:sz w:val="28"/>
          <w:szCs w:val="28"/>
          <w:lang w:eastAsia="ru-RU"/>
        </w:rPr>
        <w:t>указывается почтовый адрес органа</w:t>
      </w:r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t>]</w:t>
      </w:r>
      <w:r w:rsidRPr="00852497">
        <w:rPr>
          <w:rFonts w:ascii="Times New Roman" w:hAnsi="Times New Roman"/>
          <w:i/>
          <w:color w:val="020C22"/>
          <w:sz w:val="28"/>
          <w:szCs w:val="28"/>
          <w:lang w:eastAsia="ru-RU"/>
        </w:rPr>
        <w:t>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00000"/>
          <w:sz w:val="28"/>
          <w:szCs w:val="28"/>
          <w:lang w:eastAsia="ru-RU"/>
        </w:rPr>
        <w:t>Поля, отмеченные *, обязательны для заполнения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85249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Рассмотрение обращения осуществляется с соблюдением требований законодательства о недопущении разглашения сведений, содержащихся в обращении, а также сведений, </w:t>
      </w:r>
      <w:r w:rsidRPr="00852497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>касающихся частной жизни гражданина.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2"/>
          <w:sz w:val="28"/>
          <w:szCs w:val="28"/>
          <w:lang w:eastAsia="ru-RU"/>
        </w:rPr>
        <w:t>*</w:t>
      </w:r>
      <w:r w:rsidRPr="00852497">
        <w:rPr>
          <w:rFonts w:ascii="Times New Roman" w:hAnsi="Times New Roman"/>
          <w:b/>
          <w:spacing w:val="-2"/>
          <w:sz w:val="28"/>
          <w:szCs w:val="28"/>
          <w:lang w:eastAsia="ru-RU"/>
        </w:rPr>
        <w:t>Выберите, куда вы хотите обратиться</w:t>
      </w:r>
      <w:r w:rsidRPr="00852497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"/>
        <w:gridCol w:w="229"/>
        <w:gridCol w:w="2719"/>
        <w:gridCol w:w="236"/>
        <w:gridCol w:w="313"/>
        <w:gridCol w:w="236"/>
        <w:gridCol w:w="6255"/>
      </w:tblGrid>
      <w:tr w:rsidR="00664EFD" w:rsidRPr="00B35ACE" w:rsidTr="006B489A">
        <w:tc>
          <w:tcPr>
            <w:tcW w:w="326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719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90" w:firstLine="10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 Электронную приемную 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 w:firstLine="108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  <w:t>[наименование органа]</w:t>
            </w:r>
            <w:r w:rsidRPr="0085249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Поле не редактируется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1" w:firstLine="108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(примечание авт.)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255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90" w:firstLine="107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 Электронную приемную [наименование должности лица, замещающего государственную должность Российской Федерации, государственную должность субъекта Российской Федерации, муниципальную должность</w:t>
            </w:r>
            <w:r w:rsidRPr="00852497"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  <w:t>]</w:t>
            </w: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br/>
              <w:t>Поле не редактируется (примечание авт.)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2"/>
          <w:sz w:val="28"/>
          <w:szCs w:val="28"/>
          <w:lang w:eastAsia="ru-RU"/>
        </w:rPr>
        <w:t>*</w:t>
      </w:r>
      <w:r w:rsidRPr="00852497">
        <w:rPr>
          <w:rFonts w:ascii="Times New Roman" w:hAnsi="Times New Roman"/>
          <w:b/>
          <w:spacing w:val="-2"/>
          <w:sz w:val="28"/>
          <w:szCs w:val="28"/>
          <w:lang w:eastAsia="ru-RU"/>
        </w:rPr>
        <w:t>Выберите адресата</w:t>
      </w:r>
      <w:r w:rsidRPr="00852497">
        <w:rPr>
          <w:rFonts w:ascii="Times New Roman" w:hAnsi="Times New Roman"/>
          <w:spacing w:val="-2"/>
          <w:sz w:val="28"/>
          <w:szCs w:val="28"/>
          <w:lang w:eastAsia="ru-RU"/>
        </w:rPr>
        <w:t>, указав: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"/>
        <w:gridCol w:w="291"/>
        <w:gridCol w:w="2611"/>
        <w:gridCol w:w="284"/>
        <w:gridCol w:w="380"/>
        <w:gridCol w:w="283"/>
        <w:gridCol w:w="6081"/>
      </w:tblGrid>
      <w:tr w:rsidR="00664EFD" w:rsidRPr="00B35ACE" w:rsidTr="006B489A">
        <w:tc>
          <w:tcPr>
            <w:tcW w:w="384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91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90" w:firstLine="107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  <w:t>[Наименование органа]</w:t>
            </w:r>
            <w:r w:rsidRPr="0085249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Поле не редактируется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(примечание авт.)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  <w:t>[</w:t>
            </w:r>
            <w:r w:rsidRPr="0085249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Фамилия, имя, отчество</w:t>
            </w:r>
            <w:r w:rsidRPr="00852497"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  <w:t>]</w:t>
            </w:r>
            <w:r w:rsidRPr="0085249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адресата</w:t>
            </w:r>
            <w:proofErr w:type="gramStart"/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ыбирается из перечня должностных лиц органа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(примечание авт.)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26"/>
        <w:gridCol w:w="283"/>
        <w:gridCol w:w="6095"/>
      </w:tblGrid>
      <w:tr w:rsidR="00664EFD" w:rsidRPr="00B35ACE" w:rsidTr="006B489A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•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  <w:t>[</w:t>
            </w:r>
            <w:r w:rsidRPr="0085249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  <w:r w:rsidRPr="00852497"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  <w:t>]</w:t>
            </w:r>
            <w:r w:rsidRPr="0085249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адресата</w:t>
            </w: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Выбирается из перечня должностей должностных лиц органа, с указанием фамилии, имени, отчества должностного лица при одинаковом наименовании должности (примечание авт.)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52497">
        <w:rPr>
          <w:rFonts w:ascii="Times New Roman" w:hAnsi="Times New Roman"/>
          <w:b/>
          <w:spacing w:val="-2"/>
          <w:sz w:val="28"/>
          <w:szCs w:val="28"/>
          <w:lang w:eastAsia="ru-RU"/>
        </w:rPr>
        <w:t>Укажите свои</w:t>
      </w:r>
      <w:r w:rsidRPr="00852497">
        <w:rPr>
          <w:rFonts w:ascii="Times New Roman" w:hAnsi="Times New Roman"/>
          <w:spacing w:val="-2"/>
          <w:sz w:val="28"/>
          <w:szCs w:val="28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087"/>
      </w:tblGrid>
      <w:tr w:rsidR="00664EFD" w:rsidRPr="00B35ACE" w:rsidTr="006B489A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*Фамилия </w:t>
            </w:r>
          </w:p>
        </w:tc>
        <w:tc>
          <w:tcPr>
            <w:tcW w:w="7087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7087"/>
      </w:tblGrid>
      <w:tr w:rsidR="00664EFD" w:rsidRPr="00B35ACE" w:rsidTr="006B489A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*Имя </w:t>
            </w:r>
          </w:p>
        </w:tc>
        <w:tc>
          <w:tcPr>
            <w:tcW w:w="7087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1"/>
        <w:gridCol w:w="4258"/>
        <w:gridCol w:w="284"/>
        <w:gridCol w:w="2126"/>
        <w:gridCol w:w="425"/>
      </w:tblGrid>
      <w:tr w:rsidR="00664EFD" w:rsidRPr="00B35ACE" w:rsidTr="006B489A"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*Отчество (при наличии)</w:t>
            </w:r>
          </w:p>
        </w:tc>
        <w:tc>
          <w:tcPr>
            <w:tcW w:w="4258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отчество отсутствует</w:t>
            </w:r>
          </w:p>
        </w:tc>
        <w:tc>
          <w:tcPr>
            <w:tcW w:w="425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•</w:t>
            </w:r>
          </w:p>
        </w:tc>
      </w:tr>
      <w:tr w:rsidR="00664EFD" w:rsidRPr="00B35ACE" w:rsidTr="006B489A">
        <w:trPr>
          <w:trHeight w:val="20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4258" w:type="dxa"/>
            <w:tcBorders>
              <w:left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16"/>
                <w:szCs w:val="16"/>
                <w:lang w:eastAsia="ru-RU"/>
              </w:rPr>
            </w:pPr>
          </w:p>
        </w:tc>
      </w:tr>
      <w:tr w:rsidR="00664EFD" w:rsidRPr="00B35ACE" w:rsidTr="006B489A"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Наименование организации (юридического лица)</w:t>
            </w:r>
          </w:p>
        </w:tc>
        <w:tc>
          <w:tcPr>
            <w:tcW w:w="4258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664EFD" w:rsidRPr="00852497" w:rsidRDefault="00664EFD" w:rsidP="00852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2"/>
          <w:sz w:val="28"/>
          <w:szCs w:val="28"/>
          <w:lang w:eastAsia="ru-RU"/>
        </w:rPr>
        <w:t>*Адрес электронной почты для получения ответа или уведомления о переадресации обращения: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664EFD" w:rsidRPr="00B35ACE" w:rsidTr="006B489A">
        <w:tc>
          <w:tcPr>
            <w:tcW w:w="5211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rPr>
          <w:rFonts w:ascii="Times New Roman" w:hAnsi="Times New Roman"/>
          <w:spacing w:val="-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</w:tblGrid>
      <w:tr w:rsidR="00664EFD" w:rsidRPr="00B35ACE" w:rsidTr="006B489A">
        <w:tc>
          <w:tcPr>
            <w:tcW w:w="4644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9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Добавить соавтор</w:t>
            </w:r>
            <w:proofErr w:type="gramStart"/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ов</w:t>
            </w:r>
            <w:proofErr w:type="spellEnd"/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) обращения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1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 xml:space="preserve">Кнопка для коллективных обращений </w:t>
      </w:r>
      <w:r w:rsidRPr="00852497">
        <w:rPr>
          <w:rFonts w:ascii="Times New Roman" w:hAnsi="Times New Roman"/>
          <w:i/>
          <w:spacing w:val="-2"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>Всплывают поля, начиная с пункта «Укажите свои</w:t>
      </w:r>
      <w:proofErr w:type="gramStart"/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>:»</w:t>
      </w:r>
      <w:proofErr w:type="gramEnd"/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 xml:space="preserve"> до поля «Телефон»</w:t>
      </w:r>
      <w:r w:rsidRPr="00852497">
        <w:rPr>
          <w:rFonts w:ascii="Times New Roman" w:hAnsi="Times New Roman"/>
          <w:i/>
          <w:spacing w:val="-2"/>
          <w:sz w:val="24"/>
          <w:szCs w:val="24"/>
          <w:lang w:eastAsia="ru-RU"/>
        </w:rPr>
        <w:t xml:space="preserve"> (примечание авт.)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/>
          <w:spacing w:val="-1"/>
          <w:sz w:val="20"/>
          <w:szCs w:val="20"/>
          <w:lang w:eastAsia="ru-RU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1"/>
        <w:gridCol w:w="4258"/>
        <w:gridCol w:w="284"/>
        <w:gridCol w:w="2126"/>
        <w:gridCol w:w="313"/>
      </w:tblGrid>
      <w:tr w:rsidR="00664EFD" w:rsidRPr="00B35ACE" w:rsidTr="006B489A">
        <w:tc>
          <w:tcPr>
            <w:tcW w:w="3221" w:type="dxa"/>
            <w:tcBorders>
              <w:top w:val="nil"/>
              <w:left w:val="nil"/>
              <w:bottom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258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/>
          <w:spacing w:val="-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</w:tblGrid>
      <w:tr w:rsidR="00664EFD" w:rsidRPr="00B35ACE" w:rsidTr="006B489A">
        <w:tc>
          <w:tcPr>
            <w:tcW w:w="3369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Написать письмо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 xml:space="preserve">Кнопка для перехода на страницу раздела для написания обращения </w:t>
      </w:r>
      <w:r w:rsidRPr="00852497">
        <w:rPr>
          <w:rFonts w:ascii="Times New Roman" w:hAnsi="Times New Roman"/>
          <w:i/>
          <w:spacing w:val="-2"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spacing w:val="-1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8"/>
      </w:tblGrid>
      <w:tr w:rsidR="00664EFD" w:rsidRPr="00B35ACE" w:rsidTr="006B489A">
        <w:trPr>
          <w:trHeight w:val="371"/>
        </w:trPr>
        <w:tc>
          <w:tcPr>
            <w:tcW w:w="9458" w:type="dxa"/>
            <w:vAlign w:val="center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Ответы на обращения, затрагивающие интересы неопределенного круга лиц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 xml:space="preserve">Кнопка для перехода на страницу раздела для ознакомления с ответами </w:t>
      </w:r>
      <w:r w:rsidRPr="00852497">
        <w:rPr>
          <w:rFonts w:ascii="Times New Roman" w:hAnsi="Times New Roman"/>
          <w:i/>
          <w:spacing w:val="-2"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*Текст обращения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частью 1 статьи 7 Федерального закона от 2 мая 2006 года № 59-ФЗ «О порядке рассмотрения обращений граждан Российской Федерации» гражданин в своем обращении в обязательном порядке </w:t>
      </w:r>
      <w:r w:rsidRPr="00852497">
        <w:rPr>
          <w:rFonts w:ascii="Times New Roman" w:hAnsi="Times New Roman"/>
          <w:b/>
          <w:spacing w:val="-1"/>
          <w:sz w:val="28"/>
          <w:szCs w:val="28"/>
          <w:lang w:eastAsia="ru-RU"/>
        </w:rPr>
        <w:t>излагает суть предложения, заявления или жалобы</w:t>
      </w: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 xml:space="preserve">Обращаем Ваше внимание, что в целях объективного и всестороннего рассмотрения </w:t>
      </w: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lastRenderedPageBreak/>
        <w:t xml:space="preserve">Вашего обращения рекомендуется в тексте обращения указывать адрес описанного Вами места действия, факта или события. 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В случае</w:t>
      </w:r>
      <w:proofErr w:type="gramStart"/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,</w:t>
      </w:r>
      <w:proofErr w:type="gramEnd"/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 xml:space="preserve"> если текст Вашего обращения не позволяет определить суть предложения, заявления или жалобы, ответ на обращение не дается и оно не 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 течение семи дней со дня регистрации обращения.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Обращаем Ваше внимание, что поле для изложения текста обращения не имеет ограничений по количеству ввода символов.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</w:tblGrid>
      <w:tr w:rsidR="00664EFD" w:rsidRPr="00B35ACE" w:rsidTr="006B489A">
        <w:trPr>
          <w:trHeight w:val="1365"/>
        </w:trPr>
        <w:tc>
          <w:tcPr>
            <w:tcW w:w="9214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6"/>
              <w:rPr>
                <w:rFonts w:ascii="Arial" w:hAnsi="Arial"/>
                <w:color w:val="0234AB"/>
                <w:spacing w:val="-1"/>
                <w:sz w:val="18"/>
                <w:szCs w:val="18"/>
                <w:lang w:eastAsia="ru-RU"/>
              </w:rPr>
            </w:pP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16"/>
          <w:szCs w:val="16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В случае необходимости в подтверждение своих доводов Вы вправе приложить к обращению необходимые документы и материалы в электронной форме, воспользовавшись функцией «Прикрепить фай</w:t>
      </w:r>
      <w:proofErr w:type="gramStart"/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л(</w:t>
      </w:r>
      <w:proofErr w:type="spellStart"/>
      <w:proofErr w:type="gramEnd"/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ы</w:t>
      </w:r>
      <w:proofErr w:type="spellEnd"/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 xml:space="preserve">)». 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Обращаем внимание, что прикрепляемые в предложенном на сайте формате документы и материалы служат лишь подтверждением Ваших доводов, изложенных в тексте обращения.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 xml:space="preserve">Приложить необходимые документы и материалы в электронной форме можно в любой последовательности </w:t>
      </w: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[</w:t>
      </w: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указываются количество и допустимые форматы файлов</w:t>
      </w: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]</w:t>
      </w: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 xml:space="preserve">Иные форматы не обрабатываются в информационных системах </w:t>
      </w: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[наименование органа]</w:t>
      </w: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 w:firstLine="72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Гарантированная передача файл</w:t>
      </w:r>
      <w:proofErr w:type="gramStart"/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а(</w:t>
      </w:r>
      <w:proofErr w:type="spellStart"/>
      <w:proofErr w:type="gramEnd"/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ов</w:t>
      </w:r>
      <w:proofErr w:type="spellEnd"/>
      <w:r w:rsidRPr="00852497">
        <w:rPr>
          <w:rFonts w:ascii="Times New Roman" w:hAnsi="Times New Roman"/>
          <w:spacing w:val="-1"/>
          <w:sz w:val="28"/>
          <w:szCs w:val="28"/>
          <w:lang w:eastAsia="ru-RU"/>
        </w:rPr>
        <w:t>) вложения на почтовый сервер зависит от пропускной способности сети «Интернет» пользователя, а получение – от объёма обрабатываемых почтовым сервером переданных файлов.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</w:tblGrid>
      <w:tr w:rsidR="00664EFD" w:rsidRPr="00B35ACE" w:rsidTr="006B489A">
        <w:tc>
          <w:tcPr>
            <w:tcW w:w="3369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Прикрепить фай</w:t>
            </w:r>
            <w:proofErr w:type="gramStart"/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л(</w:t>
            </w:r>
            <w:proofErr w:type="spellStart"/>
            <w:proofErr w:type="gramEnd"/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ы</w:t>
            </w:r>
            <w:proofErr w:type="spellEnd"/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)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i/>
          <w:spacing w:val="-1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>Кнопка для прикрепления файл</w:t>
      </w:r>
      <w:proofErr w:type="gramStart"/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>а(</w:t>
      </w:r>
      <w:proofErr w:type="spellStart"/>
      <w:proofErr w:type="gramEnd"/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>ов</w:t>
      </w:r>
      <w:proofErr w:type="spellEnd"/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>)</w:t>
      </w:r>
      <w:r w:rsidRPr="00852497">
        <w:rPr>
          <w:rFonts w:ascii="Times New Roman" w:hAnsi="Times New Roman"/>
          <w:i/>
          <w:spacing w:val="-2"/>
          <w:sz w:val="24"/>
          <w:szCs w:val="24"/>
          <w:lang w:eastAsia="ru-RU"/>
        </w:rPr>
        <w:t xml:space="preserve"> (примечание авт.)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</w:tblGrid>
      <w:tr w:rsidR="00664EFD" w:rsidRPr="00B35ACE" w:rsidTr="006B489A">
        <w:tc>
          <w:tcPr>
            <w:tcW w:w="3369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Создать личный кабинет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i/>
          <w:spacing w:val="-1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 xml:space="preserve">Кнопка для создания личного кабинета </w:t>
      </w:r>
      <w:r w:rsidRPr="00852497">
        <w:rPr>
          <w:rFonts w:ascii="Times New Roman" w:hAnsi="Times New Roman"/>
          <w:i/>
          <w:spacing w:val="-2"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</w:tblGrid>
      <w:tr w:rsidR="00664EFD" w:rsidRPr="00B35ACE" w:rsidTr="006B489A">
        <w:tc>
          <w:tcPr>
            <w:tcW w:w="3369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Отправить письмо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 xml:space="preserve">Кнопка для отправки обращения </w:t>
      </w:r>
      <w:r w:rsidRPr="00852497">
        <w:rPr>
          <w:rFonts w:ascii="Times New Roman" w:hAnsi="Times New Roman"/>
          <w:i/>
          <w:spacing w:val="-2"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664EFD" w:rsidRPr="00B35ACE" w:rsidTr="006B489A">
        <w:tc>
          <w:tcPr>
            <w:tcW w:w="9889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2497">
              <w:rPr>
                <w:rFonts w:ascii="Times New Roman" w:hAnsi="Times New Roman"/>
                <w:i/>
                <w:spacing w:val="-2"/>
                <w:sz w:val="28"/>
                <w:szCs w:val="28"/>
                <w:lang w:eastAsia="ru-RU"/>
              </w:rPr>
              <w:br w:type="column"/>
            </w:r>
            <w:r w:rsidRPr="00852497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Большое спасибо! Ваше письмо отправлено и подлежит обязательной регистрации в течение трех дней с момента поступления в 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[наименование органа]</w:t>
            </w: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29"/>
        <w:jc w:val="both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852497">
        <w:rPr>
          <w:rFonts w:ascii="Times New Roman" w:hAnsi="Times New Roman"/>
          <w:i/>
          <w:spacing w:val="-1"/>
          <w:sz w:val="24"/>
          <w:szCs w:val="24"/>
          <w:lang w:eastAsia="ru-RU"/>
        </w:rPr>
        <w:t xml:space="preserve">Всплывающее окно в случае успешной отправки обращения </w:t>
      </w:r>
      <w:r w:rsidRPr="00852497">
        <w:rPr>
          <w:rFonts w:ascii="Times New Roman" w:hAnsi="Times New Roman"/>
          <w:i/>
          <w:spacing w:val="-2"/>
          <w:sz w:val="24"/>
          <w:szCs w:val="24"/>
          <w:lang w:eastAsia="ru-RU"/>
        </w:rPr>
        <w:t>(примечание авт.)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2497">
        <w:rPr>
          <w:rFonts w:ascii="Times New Roman" w:hAnsi="Times New Roman"/>
          <w:sz w:val="28"/>
          <w:szCs w:val="28"/>
          <w:lang w:eastAsia="ru-RU"/>
        </w:rPr>
        <w:t>Ответы на обращения, затрагивающие интересы неопределенного круга лиц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64EFD" w:rsidRPr="00852497" w:rsidRDefault="00664EFD" w:rsidP="008524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[</w:t>
      </w:r>
      <w:r w:rsidRPr="00852497">
        <w:rPr>
          <w:rFonts w:ascii="Times New Roman" w:hAnsi="Times New Roman"/>
          <w:sz w:val="28"/>
          <w:szCs w:val="28"/>
          <w:lang w:eastAsia="ru-RU"/>
        </w:rPr>
        <w:t>Календарь с выбором даты регистрации обращения</w:t>
      </w: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]</w:t>
      </w:r>
    </w:p>
    <w:tbl>
      <w:tblPr>
        <w:tblW w:w="9640" w:type="dxa"/>
        <w:tblInd w:w="-34" w:type="dxa"/>
        <w:tblLook w:val="00A0"/>
      </w:tblPr>
      <w:tblGrid>
        <w:gridCol w:w="9640"/>
      </w:tblGrid>
      <w:tr w:rsidR="00664EFD" w:rsidRPr="00B35ACE" w:rsidTr="006B489A">
        <w:tc>
          <w:tcPr>
            <w:tcW w:w="9640" w:type="dxa"/>
          </w:tcPr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Список регистрационных номеров обращений на выбранную дату регистрации обращения со ссылкой на ответ в формате </w:t>
            </w:r>
            <w:r w:rsidRPr="00852497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*.</w:t>
            </w:r>
            <w:proofErr w:type="spellStart"/>
            <w:r w:rsidRPr="0085249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pdf</w:t>
            </w:r>
            <w:proofErr w:type="spellEnd"/>
          </w:p>
          <w:tbl>
            <w:tblPr>
              <w:tblpPr w:leftFromText="180" w:rightFromText="180" w:vertAnchor="text" w:horzAnchor="page" w:tblpX="3870" w:tblpY="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671"/>
            </w:tblGrid>
            <w:tr w:rsidR="00664EFD" w:rsidRPr="00B35ACE" w:rsidTr="006B489A">
              <w:trPr>
                <w:trHeight w:val="41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EFD" w:rsidRPr="00852497" w:rsidRDefault="00664EFD" w:rsidP="0085249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exac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52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Поиск ссылки на ответ по регистрационному номеру и дате обращения</w:t>
                  </w:r>
                </w:p>
              </w:tc>
            </w:tr>
          </w:tbl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[</w:t>
            </w:r>
            <w:r w:rsidRPr="00852497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] [</w:t>
            </w:r>
            <w:r w:rsidRPr="00852497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] [</w:t>
            </w:r>
            <w:r w:rsidRPr="00852497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 xml:space="preserve">] года  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lastRenderedPageBreak/>
              <w:t xml:space="preserve">           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[</w:t>
            </w:r>
            <w:r w:rsidRPr="00852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[</w:t>
            </w:r>
            <w:r w:rsidRPr="00852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[</w:t>
            </w:r>
            <w:r w:rsidRPr="00852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[</w:t>
            </w:r>
            <w:r w:rsidRPr="00852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[</w:t>
            </w:r>
            <w:r w:rsidRPr="00852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[</w:t>
            </w:r>
            <w:r w:rsidRPr="00852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регистрационный номер обращения</w:t>
            </w:r>
            <w:r w:rsidRPr="00852497">
              <w:rPr>
                <w:rFonts w:ascii="Times New Roman" w:hAnsi="Times New Roman"/>
                <w:color w:val="020C22"/>
                <w:sz w:val="28"/>
                <w:szCs w:val="28"/>
                <w:lang w:eastAsia="ru-RU"/>
              </w:rPr>
              <w:t>]</w:t>
            </w:r>
          </w:p>
          <w:p w:rsidR="00664EFD" w:rsidRPr="00852497" w:rsidRDefault="00664EFD" w:rsidP="008524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</w:pPr>
            <w:r w:rsidRPr="00852497">
              <w:rPr>
                <w:rFonts w:ascii="Times New Roman" w:hAnsi="Times New Roman"/>
                <w:i/>
                <w:color w:val="020C22"/>
                <w:sz w:val="24"/>
                <w:szCs w:val="24"/>
                <w:lang w:eastAsia="ru-RU"/>
              </w:rPr>
              <w:t>Подчеркивание текста обеспечивает переход по</w:t>
            </w:r>
            <w:r w:rsidRPr="00852497">
              <w:rPr>
                <w:rFonts w:ascii="Times New Roman" w:hAnsi="Times New Roman"/>
                <w:color w:val="020C22"/>
                <w:sz w:val="24"/>
                <w:szCs w:val="24"/>
                <w:lang w:eastAsia="ru-RU"/>
              </w:rPr>
              <w:t xml:space="preserve"> </w:t>
            </w:r>
            <w:r w:rsidRPr="00852497">
              <w:rPr>
                <w:rFonts w:ascii="Times New Roman" w:hAnsi="Times New Roman"/>
                <w:i/>
                <w:color w:val="020C22"/>
                <w:sz w:val="24"/>
                <w:szCs w:val="24"/>
                <w:lang w:eastAsia="ru-RU"/>
              </w:rPr>
              <w:t xml:space="preserve">гиперссылке </w:t>
            </w:r>
            <w:r w:rsidRPr="008524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(примечание авт.)</w:t>
            </w: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4EFD" w:rsidRPr="00852497" w:rsidRDefault="00664EFD" w:rsidP="00852497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b/>
          <w:sz w:val="28"/>
          <w:szCs w:val="28"/>
          <w:lang w:eastAsia="ru-RU"/>
        </w:rPr>
        <w:t>Примечание автора</w:t>
      </w:r>
      <w:r w:rsidRPr="00852497">
        <w:rPr>
          <w:rFonts w:ascii="Times New Roman" w:hAnsi="Times New Roman"/>
          <w:sz w:val="28"/>
          <w:szCs w:val="28"/>
          <w:lang w:eastAsia="ru-RU"/>
        </w:rPr>
        <w:t>:</w:t>
      </w:r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t xml:space="preserve"> 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color w:val="020C22"/>
          <w:sz w:val="28"/>
          <w:szCs w:val="28"/>
          <w:lang w:eastAsia="ru-RU"/>
        </w:rPr>
      </w:pPr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t>в квадратных скобках</w:t>
      </w:r>
      <w:proofErr w:type="gramStart"/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t xml:space="preserve"> [</w:t>
      </w:r>
      <w:r w:rsidRPr="00852497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t xml:space="preserve">] </w:t>
      </w:r>
      <w:proofErr w:type="gramEnd"/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t>информацию заполняет самостоятельно орган</w:t>
      </w: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;</w:t>
      </w:r>
    </w:p>
    <w:p w:rsidR="00664EFD" w:rsidRPr="00852497" w:rsidRDefault="00664EFD" w:rsidP="008524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t xml:space="preserve">курсивом выделены тексты примечаний, которые не публикуются </w:t>
      </w:r>
      <w:r w:rsidRPr="00852497">
        <w:rPr>
          <w:rFonts w:ascii="Times New Roman" w:hAnsi="Times New Roman"/>
          <w:b/>
          <w:color w:val="020C22"/>
          <w:sz w:val="28"/>
          <w:szCs w:val="28"/>
          <w:lang w:eastAsia="ru-RU"/>
        </w:rPr>
        <w:br/>
        <w:t>на страницах раздела сайта</w:t>
      </w:r>
      <w:r w:rsidRPr="00852497">
        <w:rPr>
          <w:rFonts w:ascii="Times New Roman" w:hAnsi="Times New Roman"/>
          <w:color w:val="020C22"/>
          <w:sz w:val="28"/>
          <w:szCs w:val="28"/>
          <w:lang w:eastAsia="ru-RU"/>
        </w:rPr>
        <w:t>.</w:t>
      </w:r>
    </w:p>
    <w:p w:rsidR="00664EFD" w:rsidRDefault="00664EFD" w:rsidP="00965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4EFD" w:rsidSect="00D765F6">
      <w:pgSz w:w="11906" w:h="16838"/>
      <w:pgMar w:top="567" w:right="567" w:bottom="567" w:left="56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1C" w:rsidRDefault="0013201C" w:rsidP="0018325F">
      <w:pPr>
        <w:spacing w:after="0" w:line="240" w:lineRule="auto"/>
      </w:pPr>
      <w:r>
        <w:separator/>
      </w:r>
    </w:p>
  </w:endnote>
  <w:endnote w:type="continuationSeparator" w:id="0">
    <w:p w:rsidR="0013201C" w:rsidRDefault="0013201C" w:rsidP="001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1C" w:rsidRDefault="0013201C" w:rsidP="0018325F">
      <w:pPr>
        <w:spacing w:after="0" w:line="240" w:lineRule="auto"/>
      </w:pPr>
      <w:r>
        <w:separator/>
      </w:r>
    </w:p>
  </w:footnote>
  <w:footnote w:type="continuationSeparator" w:id="0">
    <w:p w:rsidR="0013201C" w:rsidRDefault="0013201C" w:rsidP="00183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928"/>
    <w:rsid w:val="000426F5"/>
    <w:rsid w:val="000634AB"/>
    <w:rsid w:val="00084F3A"/>
    <w:rsid w:val="000C67EA"/>
    <w:rsid w:val="00122141"/>
    <w:rsid w:val="0013201C"/>
    <w:rsid w:val="00140363"/>
    <w:rsid w:val="0018325F"/>
    <w:rsid w:val="0019318B"/>
    <w:rsid w:val="0019489F"/>
    <w:rsid w:val="001A458B"/>
    <w:rsid w:val="00217805"/>
    <w:rsid w:val="002635C8"/>
    <w:rsid w:val="00286A9A"/>
    <w:rsid w:val="002D296B"/>
    <w:rsid w:val="00300AB2"/>
    <w:rsid w:val="003701AC"/>
    <w:rsid w:val="00392218"/>
    <w:rsid w:val="003B4928"/>
    <w:rsid w:val="0040015E"/>
    <w:rsid w:val="00405101"/>
    <w:rsid w:val="0040621F"/>
    <w:rsid w:val="004168B8"/>
    <w:rsid w:val="004A6E4F"/>
    <w:rsid w:val="004D2141"/>
    <w:rsid w:val="004F69DE"/>
    <w:rsid w:val="005114D4"/>
    <w:rsid w:val="00545F0C"/>
    <w:rsid w:val="005A155C"/>
    <w:rsid w:val="005A48E3"/>
    <w:rsid w:val="005C28A0"/>
    <w:rsid w:val="005F427A"/>
    <w:rsid w:val="00664EFD"/>
    <w:rsid w:val="00665FF8"/>
    <w:rsid w:val="006974DF"/>
    <w:rsid w:val="006B489A"/>
    <w:rsid w:val="006F37DB"/>
    <w:rsid w:val="006F6A11"/>
    <w:rsid w:val="007132BF"/>
    <w:rsid w:val="00723A04"/>
    <w:rsid w:val="00737DFE"/>
    <w:rsid w:val="00743914"/>
    <w:rsid w:val="0075444B"/>
    <w:rsid w:val="0077714F"/>
    <w:rsid w:val="007842D6"/>
    <w:rsid w:val="007C3A54"/>
    <w:rsid w:val="00804F1C"/>
    <w:rsid w:val="00810DE0"/>
    <w:rsid w:val="00823EB6"/>
    <w:rsid w:val="00852497"/>
    <w:rsid w:val="008909C2"/>
    <w:rsid w:val="008B15F7"/>
    <w:rsid w:val="008D30B8"/>
    <w:rsid w:val="0096524E"/>
    <w:rsid w:val="00986C52"/>
    <w:rsid w:val="009E4C70"/>
    <w:rsid w:val="00A1543A"/>
    <w:rsid w:val="00A82C1E"/>
    <w:rsid w:val="00A84201"/>
    <w:rsid w:val="00B35ACE"/>
    <w:rsid w:val="00B7277E"/>
    <w:rsid w:val="00BB74C8"/>
    <w:rsid w:val="00BD3044"/>
    <w:rsid w:val="00BE1B5B"/>
    <w:rsid w:val="00C2521B"/>
    <w:rsid w:val="00C35919"/>
    <w:rsid w:val="00CF465A"/>
    <w:rsid w:val="00D765F6"/>
    <w:rsid w:val="00E03E02"/>
    <w:rsid w:val="00E144CC"/>
    <w:rsid w:val="00E206F4"/>
    <w:rsid w:val="00E355B6"/>
    <w:rsid w:val="00E53965"/>
    <w:rsid w:val="00E872FC"/>
    <w:rsid w:val="00EA0809"/>
    <w:rsid w:val="00EA1C1F"/>
    <w:rsid w:val="00EE5741"/>
    <w:rsid w:val="00F37EFA"/>
    <w:rsid w:val="00F461C9"/>
    <w:rsid w:val="00F72C7F"/>
    <w:rsid w:val="00F75953"/>
    <w:rsid w:val="00F8255A"/>
    <w:rsid w:val="00F95722"/>
    <w:rsid w:val="00FB0434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928"/>
    <w:pPr>
      <w:ind w:firstLine="709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F465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8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8325F"/>
    <w:rPr>
      <w:rFonts w:cs="Times New Roman"/>
    </w:rPr>
  </w:style>
  <w:style w:type="paragraph" w:styleId="a7">
    <w:name w:val="footer"/>
    <w:basedOn w:val="a"/>
    <w:link w:val="a8"/>
    <w:uiPriority w:val="99"/>
    <w:rsid w:val="00183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8325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4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45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bout/priva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tters.kremlin.ru/info-service/acts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ters.kremlin.ru/info-service/acts/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9621</Characters>
  <Application>Microsoft Office Word</Application>
  <DocSecurity>0</DocSecurity>
  <Lines>80</Lines>
  <Paragraphs>22</Paragraphs>
  <ScaleCrop>false</ScaleCrop>
  <Company>DG Win&amp;Soft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</dc:title>
  <dc:creator>user</dc:creator>
  <cp:lastModifiedBy>Lado</cp:lastModifiedBy>
  <cp:revision>2</cp:revision>
  <cp:lastPrinted>2018-06-18T13:57:00Z</cp:lastPrinted>
  <dcterms:created xsi:type="dcterms:W3CDTF">2018-06-19T11:49:00Z</dcterms:created>
  <dcterms:modified xsi:type="dcterms:W3CDTF">2018-06-19T11:49:00Z</dcterms:modified>
</cp:coreProperties>
</file>